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E423F" w14:textId="77777777" w:rsidR="00477E4E" w:rsidRDefault="00477E4E" w:rsidP="00477E4E">
      <w:pPr>
        <w:tabs>
          <w:tab w:val="left" w:pos="-142"/>
        </w:tabs>
        <w:ind w:left="-142" w:right="-569"/>
      </w:pPr>
      <w:r>
        <w:t xml:space="preserve">                                                                                      </w:t>
      </w:r>
      <w:r w:rsidR="00CC6F0C">
        <w:t xml:space="preserve">                </w:t>
      </w:r>
      <w:r w:rsidR="00B25F9B">
        <w:t xml:space="preserve">                                    </w:t>
      </w:r>
      <w:r w:rsidR="00CC6F0C">
        <w:t xml:space="preserve">Приложение №1 к </w:t>
      </w:r>
      <w:r>
        <w:t>СанПиН</w:t>
      </w:r>
      <w:r w:rsidR="00CC6F0C">
        <w:t xml:space="preserve"> </w:t>
      </w:r>
      <w:r>
        <w:t>2.4.1.3147 -13</w:t>
      </w:r>
    </w:p>
    <w:p w14:paraId="0E80227D" w14:textId="77777777" w:rsidR="00477E4E" w:rsidRPr="00B25F9B" w:rsidRDefault="00CC6F0C" w:rsidP="00B25F9B">
      <w:pPr>
        <w:pStyle w:val="a3"/>
        <w:tabs>
          <w:tab w:val="left" w:pos="-142"/>
        </w:tabs>
        <w:spacing w:line="240" w:lineRule="auto"/>
        <w:ind w:right="-569"/>
        <w:jc w:val="both"/>
        <w:rPr>
          <w:b/>
          <w:i/>
          <w:sz w:val="28"/>
          <w:szCs w:val="28"/>
        </w:rPr>
      </w:pPr>
      <w:r w:rsidRPr="00B25F9B">
        <w:rPr>
          <w:b/>
          <w:i/>
          <w:sz w:val="28"/>
          <w:szCs w:val="28"/>
        </w:rPr>
        <w:t>Пищевые прод</w:t>
      </w:r>
      <w:r w:rsidR="00477E4E" w:rsidRPr="00B25F9B">
        <w:rPr>
          <w:b/>
          <w:i/>
          <w:sz w:val="28"/>
          <w:szCs w:val="28"/>
        </w:rPr>
        <w:t>укты, которые не допускаются использовать в питании детей.</w:t>
      </w:r>
    </w:p>
    <w:p w14:paraId="64B7C058" w14:textId="77777777" w:rsidR="00B25F9B" w:rsidRPr="00B25F9B" w:rsidRDefault="00B25F9B" w:rsidP="00B25F9B">
      <w:pPr>
        <w:pStyle w:val="a3"/>
        <w:tabs>
          <w:tab w:val="left" w:pos="-142"/>
        </w:tabs>
        <w:spacing w:line="240" w:lineRule="auto"/>
        <w:ind w:right="-569"/>
        <w:jc w:val="both"/>
        <w:rPr>
          <w:b/>
          <w:i/>
          <w:sz w:val="28"/>
          <w:szCs w:val="28"/>
        </w:rPr>
      </w:pPr>
    </w:p>
    <w:p w14:paraId="785ACCE0" w14:textId="77777777" w:rsidR="00477E4E" w:rsidRPr="001E36F4" w:rsidRDefault="00477E4E" w:rsidP="00B25F9B">
      <w:pPr>
        <w:pStyle w:val="a3"/>
        <w:tabs>
          <w:tab w:val="left" w:pos="-142"/>
        </w:tabs>
        <w:spacing w:line="240" w:lineRule="auto"/>
        <w:ind w:right="-569"/>
        <w:jc w:val="both"/>
        <w:rPr>
          <w:b/>
          <w:i/>
          <w:u w:val="single"/>
        </w:rPr>
      </w:pPr>
      <w:r w:rsidRPr="001E36F4">
        <w:rPr>
          <w:b/>
          <w:i/>
          <w:u w:val="single"/>
        </w:rPr>
        <w:t>Мясо и мясопродукты:</w:t>
      </w:r>
    </w:p>
    <w:p w14:paraId="4E72B691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>Мясо диких животных;</w:t>
      </w:r>
    </w:p>
    <w:p w14:paraId="21D2C8FF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>Коллагенсодержащее сырье из мяса птицы;</w:t>
      </w:r>
    </w:p>
    <w:p w14:paraId="2E759CD4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>Мясо третьей и четвертой категории;</w:t>
      </w:r>
    </w:p>
    <w:p w14:paraId="710E41B6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>Мясо с массовой долей костей, жировой и соединительной ткани свыше 20%;</w:t>
      </w:r>
    </w:p>
    <w:p w14:paraId="4AFBD502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 xml:space="preserve"> Субпродукты, кроме печени, языка, сердца;</w:t>
      </w:r>
    </w:p>
    <w:p w14:paraId="3A278B2A" w14:textId="77777777" w:rsidR="00477E4E" w:rsidRPr="00B25F9B" w:rsidRDefault="00477E4E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>Кровяные и ливерные колбасы;</w:t>
      </w:r>
    </w:p>
    <w:p w14:paraId="1A129125" w14:textId="77777777" w:rsidR="00477E4E" w:rsidRPr="00B25F9B" w:rsidRDefault="004D49EC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proofErr w:type="spellStart"/>
      <w:r w:rsidRPr="00B25F9B">
        <w:rPr>
          <w:b/>
        </w:rPr>
        <w:t>Н</w:t>
      </w:r>
      <w:r w:rsidR="00477E4E" w:rsidRPr="00B25F9B">
        <w:rPr>
          <w:b/>
        </w:rPr>
        <w:t>епотро</w:t>
      </w:r>
      <w:r w:rsidRPr="00B25F9B">
        <w:rPr>
          <w:b/>
        </w:rPr>
        <w:t>шёная</w:t>
      </w:r>
      <w:proofErr w:type="spellEnd"/>
      <w:r w:rsidRPr="00B25F9B">
        <w:rPr>
          <w:b/>
        </w:rPr>
        <w:t xml:space="preserve"> птица (куры, индейки);</w:t>
      </w:r>
    </w:p>
    <w:p w14:paraId="5556E579" w14:textId="77777777" w:rsidR="004D49EC" w:rsidRPr="00B25F9B" w:rsidRDefault="004D49EC" w:rsidP="00B25F9B">
      <w:pPr>
        <w:pStyle w:val="a3"/>
        <w:numPr>
          <w:ilvl w:val="0"/>
          <w:numId w:val="9"/>
        </w:numPr>
        <w:tabs>
          <w:tab w:val="left" w:pos="-142"/>
        </w:tabs>
        <w:spacing w:after="0" w:line="240" w:lineRule="auto"/>
        <w:ind w:right="-569"/>
        <w:jc w:val="both"/>
        <w:rPr>
          <w:b/>
        </w:rPr>
      </w:pPr>
      <w:r w:rsidRPr="00B25F9B">
        <w:rPr>
          <w:b/>
        </w:rPr>
        <w:t>Мясо водопл</w:t>
      </w:r>
      <w:r w:rsidR="00CC6F0C" w:rsidRPr="00B25F9B">
        <w:rPr>
          <w:b/>
        </w:rPr>
        <w:t>а</w:t>
      </w:r>
      <w:r w:rsidRPr="00B25F9B">
        <w:rPr>
          <w:b/>
        </w:rPr>
        <w:t>вающих птиц.</w:t>
      </w:r>
    </w:p>
    <w:p w14:paraId="01AE332B" w14:textId="77777777" w:rsidR="00CC6F0C" w:rsidRPr="00B25F9B" w:rsidRDefault="00CC6F0C" w:rsidP="00B25F9B">
      <w:pPr>
        <w:pStyle w:val="a3"/>
        <w:tabs>
          <w:tab w:val="left" w:pos="-142"/>
        </w:tabs>
        <w:spacing w:after="0" w:line="240" w:lineRule="auto"/>
        <w:ind w:left="426" w:right="-569"/>
        <w:jc w:val="both"/>
        <w:rPr>
          <w:b/>
          <w:i/>
        </w:rPr>
      </w:pPr>
    </w:p>
    <w:p w14:paraId="12EDB4CB" w14:textId="77777777" w:rsidR="004D49EC" w:rsidRPr="001E36F4" w:rsidRDefault="00CC6F0C" w:rsidP="00B25F9B">
      <w:pPr>
        <w:pStyle w:val="a3"/>
        <w:tabs>
          <w:tab w:val="left" w:pos="-142"/>
        </w:tabs>
        <w:spacing w:after="0" w:line="240" w:lineRule="auto"/>
        <w:ind w:right="-569"/>
        <w:jc w:val="both"/>
        <w:rPr>
          <w:b/>
          <w:i/>
          <w:u w:val="single"/>
        </w:rPr>
      </w:pPr>
      <w:r w:rsidRPr="001E36F4">
        <w:rPr>
          <w:b/>
          <w:i/>
          <w:u w:val="single"/>
        </w:rPr>
        <w:t xml:space="preserve">Блюда, изготовленные из мяса птицы, </w:t>
      </w:r>
      <w:r w:rsidR="004D49EC" w:rsidRPr="001E36F4">
        <w:rPr>
          <w:b/>
          <w:i/>
          <w:u w:val="single"/>
        </w:rPr>
        <w:t>рыбы</w:t>
      </w:r>
      <w:r w:rsidR="001E36F4" w:rsidRPr="001E36F4">
        <w:rPr>
          <w:b/>
          <w:i/>
          <w:u w:val="single"/>
        </w:rPr>
        <w:t>:</w:t>
      </w:r>
    </w:p>
    <w:p w14:paraId="443D7DC1" w14:textId="77777777" w:rsidR="004D49EC" w:rsidRPr="00B25F9B" w:rsidRDefault="00242B17" w:rsidP="00B25F9B">
      <w:pPr>
        <w:pStyle w:val="a3"/>
        <w:numPr>
          <w:ilvl w:val="0"/>
          <w:numId w:val="9"/>
        </w:numPr>
        <w:tabs>
          <w:tab w:val="left" w:pos="-142"/>
        </w:tabs>
        <w:spacing w:after="0" w:line="240" w:lineRule="auto"/>
        <w:ind w:right="-569"/>
        <w:jc w:val="both"/>
        <w:rPr>
          <w:b/>
        </w:rPr>
      </w:pPr>
      <w:r>
        <w:rPr>
          <w:b/>
        </w:rPr>
        <w:t xml:space="preserve">Зельцы, изделия из мясной </w:t>
      </w:r>
      <w:proofErr w:type="spellStart"/>
      <w:r>
        <w:rPr>
          <w:b/>
        </w:rPr>
        <w:t>обрези</w:t>
      </w:r>
      <w:proofErr w:type="spellEnd"/>
      <w:r w:rsidR="004D49EC" w:rsidRPr="00B25F9B">
        <w:rPr>
          <w:b/>
        </w:rPr>
        <w:t>, диафрагмы, рулеты из мякоти голов;</w:t>
      </w:r>
    </w:p>
    <w:p w14:paraId="060E33D4" w14:textId="77777777" w:rsidR="004D49EC" w:rsidRPr="00B25F9B" w:rsidRDefault="004D49EC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ind w:right="-569"/>
        <w:jc w:val="both"/>
        <w:rPr>
          <w:b/>
        </w:rPr>
      </w:pPr>
      <w:r w:rsidRPr="00B25F9B">
        <w:rPr>
          <w:b/>
        </w:rPr>
        <w:t xml:space="preserve">Блюда, не прошедшие тепловую </w:t>
      </w:r>
      <w:r w:rsidR="00242B17">
        <w:rPr>
          <w:b/>
        </w:rPr>
        <w:t>обработку, кроме соленой рыбы (</w:t>
      </w:r>
      <w:r w:rsidRPr="00B25F9B">
        <w:rPr>
          <w:b/>
        </w:rPr>
        <w:t>сел</w:t>
      </w:r>
      <w:r w:rsidR="00242B17">
        <w:rPr>
          <w:b/>
        </w:rPr>
        <w:t>ь</w:t>
      </w:r>
      <w:r w:rsidRPr="00B25F9B">
        <w:rPr>
          <w:b/>
        </w:rPr>
        <w:t>дь, семга, форель);</w:t>
      </w:r>
    </w:p>
    <w:p w14:paraId="69E6EFE7" w14:textId="77777777" w:rsidR="00B25F9B" w:rsidRPr="00B25F9B" w:rsidRDefault="00B25F9B" w:rsidP="00B25F9B">
      <w:pPr>
        <w:pStyle w:val="a3"/>
        <w:tabs>
          <w:tab w:val="left" w:pos="-142"/>
        </w:tabs>
        <w:spacing w:line="240" w:lineRule="auto"/>
        <w:ind w:right="-569"/>
        <w:jc w:val="both"/>
        <w:rPr>
          <w:rFonts w:cs="Times New Roman"/>
          <w:b/>
        </w:rPr>
      </w:pPr>
    </w:p>
    <w:p w14:paraId="5B8E7158" w14:textId="77777777" w:rsidR="00D42E36" w:rsidRPr="00B25F9B" w:rsidRDefault="004D49EC" w:rsidP="00B25F9B">
      <w:pPr>
        <w:pStyle w:val="a3"/>
        <w:tabs>
          <w:tab w:val="left" w:pos="-142"/>
        </w:tabs>
        <w:spacing w:after="0" w:line="240" w:lineRule="auto"/>
        <w:ind w:right="567"/>
        <w:jc w:val="both"/>
        <w:rPr>
          <w:b/>
          <w:i/>
          <w:u w:val="single"/>
        </w:rPr>
      </w:pPr>
      <w:r w:rsidRPr="00B25F9B">
        <w:rPr>
          <w:b/>
          <w:i/>
          <w:u w:val="single"/>
        </w:rPr>
        <w:t>Консервы:</w:t>
      </w:r>
      <w:r w:rsidR="00D42E36" w:rsidRPr="00B25F9B">
        <w:rPr>
          <w:b/>
          <w:i/>
          <w:u w:val="single"/>
        </w:rPr>
        <w:t xml:space="preserve">                                </w:t>
      </w:r>
    </w:p>
    <w:p w14:paraId="029F238D" w14:textId="77777777" w:rsidR="004D49EC" w:rsidRPr="00B25F9B" w:rsidRDefault="004D49EC" w:rsidP="00B25F9B">
      <w:pPr>
        <w:pStyle w:val="a3"/>
        <w:numPr>
          <w:ilvl w:val="0"/>
          <w:numId w:val="9"/>
        </w:numPr>
        <w:tabs>
          <w:tab w:val="left" w:pos="-142"/>
        </w:tabs>
        <w:spacing w:after="0" w:line="240" w:lineRule="auto"/>
        <w:ind w:right="567"/>
        <w:jc w:val="both"/>
        <w:rPr>
          <w:b/>
          <w:i/>
        </w:rPr>
      </w:pPr>
      <w:r w:rsidRPr="00B25F9B">
        <w:rPr>
          <w:b/>
        </w:rPr>
        <w:t xml:space="preserve">Консервы с </w:t>
      </w:r>
      <w:proofErr w:type="gramStart"/>
      <w:r w:rsidRPr="00B25F9B">
        <w:rPr>
          <w:b/>
        </w:rPr>
        <w:t>нарушением  герметичности</w:t>
      </w:r>
      <w:proofErr w:type="gramEnd"/>
      <w:r w:rsidRPr="00B25F9B">
        <w:rPr>
          <w:b/>
        </w:rPr>
        <w:t xml:space="preserve"> банок, </w:t>
      </w:r>
      <w:proofErr w:type="spellStart"/>
      <w:r w:rsidRPr="00B25F9B">
        <w:rPr>
          <w:b/>
        </w:rPr>
        <w:t>бомбажные</w:t>
      </w:r>
      <w:proofErr w:type="spellEnd"/>
      <w:r w:rsidRPr="00B25F9B">
        <w:rPr>
          <w:b/>
        </w:rPr>
        <w:t>, «</w:t>
      </w:r>
      <w:proofErr w:type="spellStart"/>
      <w:r w:rsidRPr="00B25F9B">
        <w:rPr>
          <w:b/>
        </w:rPr>
        <w:t>хлопуши</w:t>
      </w:r>
      <w:proofErr w:type="spellEnd"/>
      <w:r w:rsidRPr="00B25F9B">
        <w:rPr>
          <w:b/>
        </w:rPr>
        <w:t xml:space="preserve">», банки с ржавчиной, </w:t>
      </w:r>
      <w:r w:rsidR="00D42E36" w:rsidRPr="00B25F9B">
        <w:rPr>
          <w:b/>
        </w:rPr>
        <w:t xml:space="preserve">         </w:t>
      </w:r>
      <w:r w:rsidRPr="00B25F9B">
        <w:rPr>
          <w:b/>
        </w:rPr>
        <w:t>деформированные, без этикеток.</w:t>
      </w:r>
    </w:p>
    <w:p w14:paraId="2E237EE3" w14:textId="77777777" w:rsidR="00D42E36" w:rsidRPr="00B25F9B" w:rsidRDefault="00D42E36" w:rsidP="00B25F9B">
      <w:pPr>
        <w:pStyle w:val="a3"/>
        <w:tabs>
          <w:tab w:val="left" w:pos="-142"/>
        </w:tabs>
        <w:spacing w:after="0" w:line="240" w:lineRule="auto"/>
        <w:ind w:left="426" w:right="567"/>
        <w:jc w:val="both"/>
        <w:rPr>
          <w:b/>
          <w:i/>
        </w:rPr>
      </w:pPr>
    </w:p>
    <w:p w14:paraId="22C799D1" w14:textId="77777777" w:rsidR="004D49EC" w:rsidRPr="00B25F9B" w:rsidRDefault="004D49EC" w:rsidP="00B25F9B">
      <w:pPr>
        <w:pStyle w:val="a3"/>
        <w:tabs>
          <w:tab w:val="left" w:pos="-142"/>
        </w:tabs>
        <w:spacing w:after="0" w:line="240" w:lineRule="auto"/>
        <w:jc w:val="both"/>
        <w:rPr>
          <w:b/>
          <w:i/>
          <w:u w:val="single"/>
        </w:rPr>
      </w:pPr>
      <w:r w:rsidRPr="00B25F9B">
        <w:rPr>
          <w:b/>
          <w:i/>
          <w:u w:val="single"/>
        </w:rPr>
        <w:t>Пищевые жиры:</w:t>
      </w:r>
    </w:p>
    <w:p w14:paraId="5E64BF1D" w14:textId="77777777" w:rsidR="004D49EC" w:rsidRPr="00B25F9B" w:rsidRDefault="004D49EC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Кулинарные жиры, свиное или баранье сало, маргарин и другие гидрогенизированные жиры;</w:t>
      </w:r>
    </w:p>
    <w:p w14:paraId="5A04B3B8" w14:textId="77777777" w:rsidR="001938A2" w:rsidRPr="00B25F9B" w:rsidRDefault="001938A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Сливочное масло жирностью ниже 72%;</w:t>
      </w:r>
    </w:p>
    <w:p w14:paraId="016F812D" w14:textId="77777777" w:rsidR="001938A2" w:rsidRPr="00B25F9B" w:rsidRDefault="00D42E36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Жареные в жире (</w:t>
      </w:r>
      <w:r w:rsidR="001938A2" w:rsidRPr="00B25F9B">
        <w:rPr>
          <w:b/>
        </w:rPr>
        <w:t>во фритюре) пищевые продукты и кулинарные изделия, чипсы.</w:t>
      </w:r>
    </w:p>
    <w:p w14:paraId="2DBB3AF8" w14:textId="77777777" w:rsidR="00D42E36" w:rsidRPr="00B25F9B" w:rsidRDefault="00D42E36" w:rsidP="00B25F9B">
      <w:pPr>
        <w:pStyle w:val="a3"/>
        <w:tabs>
          <w:tab w:val="left" w:pos="-142"/>
        </w:tabs>
        <w:spacing w:line="240" w:lineRule="auto"/>
        <w:ind w:left="426"/>
        <w:jc w:val="both"/>
        <w:rPr>
          <w:b/>
        </w:rPr>
      </w:pPr>
    </w:p>
    <w:p w14:paraId="02D2089A" w14:textId="77777777" w:rsidR="001938A2" w:rsidRPr="00B25F9B" w:rsidRDefault="001938A2" w:rsidP="00B25F9B">
      <w:pPr>
        <w:pStyle w:val="a3"/>
        <w:tabs>
          <w:tab w:val="left" w:pos="-142"/>
        </w:tabs>
        <w:spacing w:line="240" w:lineRule="auto"/>
        <w:jc w:val="both"/>
        <w:rPr>
          <w:b/>
          <w:i/>
          <w:u w:val="single"/>
        </w:rPr>
      </w:pPr>
      <w:r w:rsidRPr="00B25F9B">
        <w:rPr>
          <w:b/>
          <w:i/>
          <w:u w:val="single"/>
        </w:rPr>
        <w:t>Молоко и молочные продукты:</w:t>
      </w:r>
    </w:p>
    <w:p w14:paraId="4EA0A604" w14:textId="77777777" w:rsidR="001938A2" w:rsidRPr="00B25F9B" w:rsidRDefault="001938A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Из хозяйств, не благополучных по заболеваемости сельскохозяйственных животных;</w:t>
      </w:r>
    </w:p>
    <w:p w14:paraId="040DD425" w14:textId="77777777" w:rsidR="001938A2" w:rsidRPr="00B25F9B" w:rsidRDefault="001938A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proofErr w:type="gramStart"/>
      <w:r w:rsidRPr="00B25F9B">
        <w:rPr>
          <w:b/>
        </w:rPr>
        <w:t>Молоко</w:t>
      </w:r>
      <w:proofErr w:type="gramEnd"/>
      <w:r w:rsidRPr="00B25F9B">
        <w:rPr>
          <w:b/>
        </w:rPr>
        <w:t xml:space="preserve"> не прошедшее пастеризацию;</w:t>
      </w:r>
    </w:p>
    <w:p w14:paraId="2190325C" w14:textId="77777777" w:rsidR="001938A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Молочные продукты, твор</w:t>
      </w:r>
      <w:r w:rsidR="00B25F9B" w:rsidRPr="00B25F9B">
        <w:rPr>
          <w:b/>
        </w:rPr>
        <w:t>о</w:t>
      </w:r>
      <w:r w:rsidRPr="00B25F9B">
        <w:rPr>
          <w:b/>
        </w:rPr>
        <w:t xml:space="preserve">жные сырки с </w:t>
      </w:r>
      <w:proofErr w:type="gramStart"/>
      <w:r w:rsidRPr="00B25F9B">
        <w:rPr>
          <w:b/>
        </w:rPr>
        <w:t>использованием  растительных</w:t>
      </w:r>
      <w:proofErr w:type="gramEnd"/>
      <w:r w:rsidRPr="00B25F9B">
        <w:rPr>
          <w:b/>
        </w:rPr>
        <w:t xml:space="preserve"> жиров;</w:t>
      </w:r>
    </w:p>
    <w:p w14:paraId="33E8BFA0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Мороженое;</w:t>
      </w:r>
    </w:p>
    <w:p w14:paraId="030C2C8E" w14:textId="77777777" w:rsidR="00841C92" w:rsidRPr="00B25F9B" w:rsidRDefault="00B25F9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Творог из непаст</w:t>
      </w:r>
      <w:r w:rsidR="00841C92" w:rsidRPr="00B25F9B">
        <w:rPr>
          <w:b/>
        </w:rPr>
        <w:t>еризованного молока;</w:t>
      </w:r>
    </w:p>
    <w:p w14:paraId="0515E562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Фляжная сметана без термической обработки;</w:t>
      </w:r>
    </w:p>
    <w:p w14:paraId="340D9102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Простокваша «</w:t>
      </w:r>
      <w:proofErr w:type="spellStart"/>
      <w:r w:rsidRPr="00B25F9B">
        <w:rPr>
          <w:b/>
        </w:rPr>
        <w:t>самоквас</w:t>
      </w:r>
      <w:proofErr w:type="spellEnd"/>
      <w:r w:rsidRPr="00B25F9B">
        <w:rPr>
          <w:b/>
        </w:rPr>
        <w:t>».</w:t>
      </w:r>
    </w:p>
    <w:p w14:paraId="0780D13D" w14:textId="77777777" w:rsidR="00D42E36" w:rsidRPr="00B25F9B" w:rsidRDefault="00D42E36" w:rsidP="00B25F9B">
      <w:pPr>
        <w:pStyle w:val="a3"/>
        <w:tabs>
          <w:tab w:val="left" w:pos="-142"/>
        </w:tabs>
        <w:spacing w:line="240" w:lineRule="auto"/>
        <w:ind w:left="426"/>
        <w:jc w:val="both"/>
        <w:rPr>
          <w:b/>
        </w:rPr>
      </w:pPr>
    </w:p>
    <w:p w14:paraId="73E7BB61" w14:textId="77777777" w:rsidR="00841C92" w:rsidRPr="00B25F9B" w:rsidRDefault="00841C92" w:rsidP="00B25F9B">
      <w:pPr>
        <w:pStyle w:val="a3"/>
        <w:tabs>
          <w:tab w:val="left" w:pos="-142"/>
        </w:tabs>
        <w:spacing w:line="240" w:lineRule="auto"/>
        <w:jc w:val="both"/>
        <w:rPr>
          <w:b/>
          <w:i/>
          <w:u w:val="single"/>
        </w:rPr>
      </w:pPr>
      <w:r w:rsidRPr="00B25F9B">
        <w:rPr>
          <w:b/>
          <w:i/>
          <w:u w:val="single"/>
        </w:rPr>
        <w:t>Яйца:</w:t>
      </w:r>
    </w:p>
    <w:p w14:paraId="1C0C72DC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Яйца водоплавающих птиц;</w:t>
      </w:r>
    </w:p>
    <w:p w14:paraId="249F3279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Яйца с загрязненной скорлупой, с насечкой, «тек», «бой»;</w:t>
      </w:r>
    </w:p>
    <w:p w14:paraId="0A60098D" w14:textId="77777777" w:rsidR="00841C92" w:rsidRPr="00B25F9B" w:rsidRDefault="00841C92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Яйца из хозяйств, неблагополучных по сальмонеллезам</w:t>
      </w:r>
      <w:r w:rsidR="004B6C0B" w:rsidRPr="00B25F9B">
        <w:rPr>
          <w:b/>
        </w:rPr>
        <w:t>.</w:t>
      </w:r>
    </w:p>
    <w:p w14:paraId="215B258A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Кондитерские изделия:</w:t>
      </w:r>
    </w:p>
    <w:p w14:paraId="40BBE544" w14:textId="77777777" w:rsidR="004B6C0B" w:rsidRPr="00B25F9B" w:rsidRDefault="00242B17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>
        <w:rPr>
          <w:b/>
        </w:rPr>
        <w:t>Кремовые кондитерские изделия (</w:t>
      </w:r>
      <w:r w:rsidR="004B6C0B" w:rsidRPr="00B25F9B">
        <w:rPr>
          <w:b/>
        </w:rPr>
        <w:t>пирожные и торты) и кремы.</w:t>
      </w:r>
    </w:p>
    <w:p w14:paraId="03573C25" w14:textId="77777777" w:rsidR="00D42E36" w:rsidRPr="00B25F9B" w:rsidRDefault="00D42E36" w:rsidP="00B25F9B">
      <w:pPr>
        <w:pStyle w:val="a3"/>
        <w:tabs>
          <w:tab w:val="left" w:pos="-142"/>
        </w:tabs>
        <w:spacing w:line="240" w:lineRule="auto"/>
        <w:ind w:left="426" w:hanging="284"/>
        <w:jc w:val="both"/>
        <w:rPr>
          <w:b/>
          <w:u w:val="single"/>
        </w:rPr>
      </w:pPr>
    </w:p>
    <w:p w14:paraId="44AB1422" w14:textId="77777777" w:rsidR="004B6C0B" w:rsidRPr="00B25F9B" w:rsidRDefault="004B6C0B" w:rsidP="00B25F9B">
      <w:pPr>
        <w:pStyle w:val="a3"/>
        <w:tabs>
          <w:tab w:val="left" w:pos="-142"/>
        </w:tabs>
        <w:spacing w:line="240" w:lineRule="auto"/>
        <w:jc w:val="both"/>
        <w:rPr>
          <w:b/>
          <w:i/>
          <w:u w:val="single"/>
        </w:rPr>
      </w:pPr>
      <w:r w:rsidRPr="00B25F9B">
        <w:rPr>
          <w:b/>
          <w:i/>
          <w:u w:val="single"/>
        </w:rPr>
        <w:t>Прочие пр</w:t>
      </w:r>
      <w:r w:rsidR="00CC6F0C" w:rsidRPr="00B25F9B">
        <w:rPr>
          <w:b/>
          <w:i/>
          <w:u w:val="single"/>
        </w:rPr>
        <w:t>о</w:t>
      </w:r>
      <w:r w:rsidRPr="00B25F9B">
        <w:rPr>
          <w:b/>
          <w:i/>
          <w:u w:val="single"/>
        </w:rPr>
        <w:t>дукты и блюда:</w:t>
      </w:r>
    </w:p>
    <w:p w14:paraId="72303B22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Любые пищевые пр</w:t>
      </w:r>
      <w:r w:rsidR="00242B17">
        <w:rPr>
          <w:b/>
        </w:rPr>
        <w:t>одукты домашнего (</w:t>
      </w:r>
      <w:r w:rsidRPr="00B25F9B">
        <w:rPr>
          <w:b/>
        </w:rPr>
        <w:t>непромышленного) изготовления, а также принесенные из дома;</w:t>
      </w:r>
    </w:p>
    <w:p w14:paraId="3F597EF0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Первые и вторые блюда на основе сухих пищевых концентратов быстрого изготовления;</w:t>
      </w:r>
    </w:p>
    <w:p w14:paraId="67679321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Крупы, мука, сухофрукты и другие продукты, загрязненные различными примесями или зараженные амбарными вредителями;</w:t>
      </w:r>
    </w:p>
    <w:p w14:paraId="0B843FF1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Грибы, кулинарные изделия из грибов;</w:t>
      </w:r>
    </w:p>
    <w:p w14:paraId="6B95CA0E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Квас, газированные напитки;</w:t>
      </w:r>
    </w:p>
    <w:p w14:paraId="6C755C31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Уксус, горчица, хрен,</w:t>
      </w:r>
      <w:r w:rsidR="00B25F9B" w:rsidRPr="00B25F9B">
        <w:rPr>
          <w:b/>
        </w:rPr>
        <w:t xml:space="preserve"> </w:t>
      </w:r>
      <w:r w:rsidRPr="00B25F9B">
        <w:rPr>
          <w:b/>
        </w:rPr>
        <w:t>перец острый и д</w:t>
      </w:r>
      <w:r w:rsidR="00242B17">
        <w:rPr>
          <w:b/>
        </w:rPr>
        <w:t>ругие острые приправы и содержащ</w:t>
      </w:r>
      <w:r w:rsidRPr="00B25F9B">
        <w:rPr>
          <w:b/>
        </w:rPr>
        <w:t>ие их пищевые продукты, включая острые соусы, кетчупы, майонезы и майонезные соусы;</w:t>
      </w:r>
    </w:p>
    <w:p w14:paraId="6D5EAD39" w14:textId="77777777" w:rsidR="004B6C0B" w:rsidRPr="00B25F9B" w:rsidRDefault="00242B17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>
        <w:rPr>
          <w:b/>
        </w:rPr>
        <w:t>Маринованные овощи и фрукты (</w:t>
      </w:r>
      <w:r w:rsidR="004B6C0B" w:rsidRPr="00B25F9B">
        <w:rPr>
          <w:b/>
        </w:rPr>
        <w:t>огурцы, томаты, сливы, яблоки) с применением уксуса, не прошедшие перед выдачей термическую обработку;</w:t>
      </w:r>
    </w:p>
    <w:p w14:paraId="6428536C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Кофе натуральный;</w:t>
      </w:r>
    </w:p>
    <w:p w14:paraId="7A154FD7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Ядра абрикосовой косточки, арахиса;</w:t>
      </w:r>
    </w:p>
    <w:p w14:paraId="1EA4E3BE" w14:textId="77777777" w:rsidR="004B6C0B" w:rsidRPr="00B25F9B" w:rsidRDefault="004B6C0B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Карамель,</w:t>
      </w:r>
      <w:r w:rsidR="00461FED" w:rsidRPr="00B25F9B">
        <w:rPr>
          <w:b/>
        </w:rPr>
        <w:t xml:space="preserve"> в том числе леде</w:t>
      </w:r>
      <w:r w:rsidRPr="00B25F9B">
        <w:rPr>
          <w:b/>
        </w:rPr>
        <w:t>нцовая;</w:t>
      </w:r>
    </w:p>
    <w:p w14:paraId="36C1B495" w14:textId="77777777" w:rsidR="004B6C0B" w:rsidRPr="00B25F9B" w:rsidRDefault="00461FED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Продукты, в том числе кондитерские изделия, содержащие алкоголь;</w:t>
      </w:r>
    </w:p>
    <w:p w14:paraId="403999B0" w14:textId="77777777" w:rsidR="00461FED" w:rsidRPr="00B25F9B" w:rsidRDefault="00461FED" w:rsidP="00B25F9B">
      <w:pPr>
        <w:pStyle w:val="a3"/>
        <w:numPr>
          <w:ilvl w:val="0"/>
          <w:numId w:val="9"/>
        </w:numPr>
        <w:tabs>
          <w:tab w:val="left" w:pos="-142"/>
        </w:tabs>
        <w:spacing w:line="240" w:lineRule="auto"/>
        <w:jc w:val="both"/>
        <w:rPr>
          <w:b/>
        </w:rPr>
      </w:pPr>
      <w:r w:rsidRPr="00B25F9B">
        <w:rPr>
          <w:b/>
        </w:rPr>
        <w:t>Кумыс и другие кисломолочные продукты с содержанием этанола (более 0,5%).</w:t>
      </w:r>
    </w:p>
    <w:sectPr w:rsidR="00461FED" w:rsidRPr="00B25F9B" w:rsidSect="00B25F9B">
      <w:pgSz w:w="11906" w:h="16838"/>
      <w:pgMar w:top="426" w:right="140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C289E"/>
    <w:multiLevelType w:val="hybridMultilevel"/>
    <w:tmpl w:val="CF6854B4"/>
    <w:lvl w:ilvl="0" w:tplc="B3C04ED0">
      <w:start w:val="1"/>
      <w:numFmt w:val="bullet"/>
      <w:lvlText w:val=""/>
      <w:lvlJc w:val="left"/>
      <w:pPr>
        <w:ind w:left="21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9" w:hanging="360"/>
      </w:pPr>
      <w:rPr>
        <w:rFonts w:ascii="Wingdings" w:hAnsi="Wingdings" w:hint="default"/>
      </w:rPr>
    </w:lvl>
  </w:abstractNum>
  <w:abstractNum w:abstractNumId="1" w15:restartNumberingAfterBreak="0">
    <w:nsid w:val="16520019"/>
    <w:multiLevelType w:val="hybridMultilevel"/>
    <w:tmpl w:val="DF82226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A7269"/>
    <w:multiLevelType w:val="hybridMultilevel"/>
    <w:tmpl w:val="FABEF23C"/>
    <w:lvl w:ilvl="0" w:tplc="B3C04ED0">
      <w:start w:val="1"/>
      <w:numFmt w:val="bullet"/>
      <w:lvlText w:val=""/>
      <w:lvlJc w:val="left"/>
      <w:pPr>
        <w:ind w:left="25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44" w:hanging="360"/>
      </w:pPr>
      <w:rPr>
        <w:rFonts w:ascii="Wingdings" w:hAnsi="Wingdings" w:hint="default"/>
      </w:rPr>
    </w:lvl>
  </w:abstractNum>
  <w:abstractNum w:abstractNumId="3" w15:restartNumberingAfterBreak="0">
    <w:nsid w:val="2F7A07ED"/>
    <w:multiLevelType w:val="hybridMultilevel"/>
    <w:tmpl w:val="88BE5EDC"/>
    <w:lvl w:ilvl="0" w:tplc="04190001">
      <w:start w:val="1"/>
      <w:numFmt w:val="bullet"/>
      <w:lvlText w:val=""/>
      <w:lvlJc w:val="left"/>
      <w:pPr>
        <w:ind w:left="25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44" w:hanging="360"/>
      </w:pPr>
      <w:rPr>
        <w:rFonts w:ascii="Wingdings" w:hAnsi="Wingdings" w:hint="default"/>
      </w:rPr>
    </w:lvl>
  </w:abstractNum>
  <w:abstractNum w:abstractNumId="4" w15:restartNumberingAfterBreak="0">
    <w:nsid w:val="52C80207"/>
    <w:multiLevelType w:val="hybridMultilevel"/>
    <w:tmpl w:val="0896E516"/>
    <w:lvl w:ilvl="0" w:tplc="04190001">
      <w:start w:val="1"/>
      <w:numFmt w:val="bullet"/>
      <w:lvlText w:val=""/>
      <w:lvlJc w:val="left"/>
      <w:pPr>
        <w:ind w:left="20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1" w:hanging="360"/>
      </w:pPr>
      <w:rPr>
        <w:rFonts w:ascii="Wingdings" w:hAnsi="Wingdings" w:hint="default"/>
      </w:rPr>
    </w:lvl>
  </w:abstractNum>
  <w:abstractNum w:abstractNumId="5" w15:restartNumberingAfterBreak="0">
    <w:nsid w:val="580D36C0"/>
    <w:multiLevelType w:val="hybridMultilevel"/>
    <w:tmpl w:val="312CB1FA"/>
    <w:lvl w:ilvl="0" w:tplc="0419000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93" w:hanging="360"/>
      </w:pPr>
      <w:rPr>
        <w:rFonts w:ascii="Wingdings" w:hAnsi="Wingdings" w:hint="default"/>
      </w:rPr>
    </w:lvl>
  </w:abstractNum>
  <w:abstractNum w:abstractNumId="6" w15:restartNumberingAfterBreak="0">
    <w:nsid w:val="60015A60"/>
    <w:multiLevelType w:val="hybridMultilevel"/>
    <w:tmpl w:val="21AAD54C"/>
    <w:lvl w:ilvl="0" w:tplc="B3C04ED0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4" w:hanging="360"/>
      </w:pPr>
      <w:rPr>
        <w:rFonts w:ascii="Wingdings" w:hAnsi="Wingdings" w:hint="default"/>
      </w:rPr>
    </w:lvl>
  </w:abstractNum>
  <w:abstractNum w:abstractNumId="7" w15:restartNumberingAfterBreak="0">
    <w:nsid w:val="64B40A92"/>
    <w:multiLevelType w:val="hybridMultilevel"/>
    <w:tmpl w:val="3FDE7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B057BB"/>
    <w:multiLevelType w:val="hybridMultilevel"/>
    <w:tmpl w:val="D16A7042"/>
    <w:lvl w:ilvl="0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04" w:hanging="360"/>
      </w:pPr>
      <w:rPr>
        <w:rFonts w:ascii="Wingdings" w:hAnsi="Wingdings" w:hint="default"/>
      </w:rPr>
    </w:lvl>
  </w:abstractNum>
  <w:num w:numId="1" w16cid:durableId="1531842330">
    <w:abstractNumId w:val="6"/>
  </w:num>
  <w:num w:numId="2" w16cid:durableId="976495975">
    <w:abstractNumId w:val="2"/>
  </w:num>
  <w:num w:numId="3" w16cid:durableId="1782214551">
    <w:abstractNumId w:val="0"/>
  </w:num>
  <w:num w:numId="4" w16cid:durableId="811143091">
    <w:abstractNumId w:val="3"/>
  </w:num>
  <w:num w:numId="5" w16cid:durableId="1107577722">
    <w:abstractNumId w:val="8"/>
  </w:num>
  <w:num w:numId="6" w16cid:durableId="455829528">
    <w:abstractNumId w:val="5"/>
  </w:num>
  <w:num w:numId="7" w16cid:durableId="1510489366">
    <w:abstractNumId w:val="7"/>
  </w:num>
  <w:num w:numId="8" w16cid:durableId="1342732365">
    <w:abstractNumId w:val="4"/>
  </w:num>
  <w:num w:numId="9" w16cid:durableId="14292301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4E"/>
    <w:rsid w:val="00041E10"/>
    <w:rsid w:val="00105BDD"/>
    <w:rsid w:val="001938A2"/>
    <w:rsid w:val="001E36F4"/>
    <w:rsid w:val="00242B17"/>
    <w:rsid w:val="00304855"/>
    <w:rsid w:val="00391472"/>
    <w:rsid w:val="00456676"/>
    <w:rsid w:val="00461FED"/>
    <w:rsid w:val="00477E4E"/>
    <w:rsid w:val="004B6C0B"/>
    <w:rsid w:val="004D49EC"/>
    <w:rsid w:val="006E45AD"/>
    <w:rsid w:val="00841C92"/>
    <w:rsid w:val="00863A76"/>
    <w:rsid w:val="00B25F9B"/>
    <w:rsid w:val="00CC6F0C"/>
    <w:rsid w:val="00D4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DB54"/>
  <w15:docId w15:val="{33E66BA4-36D6-478A-8E1C-94E5FA49B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A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2022-11-30T11:07:00Z</dcterms:created>
  <dcterms:modified xsi:type="dcterms:W3CDTF">2022-11-30T11:07:00Z</dcterms:modified>
</cp:coreProperties>
</file>